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03B07" w14:textId="77777777" w:rsidR="00840A56" w:rsidRPr="006566CF" w:rsidRDefault="00840A56" w:rsidP="00840A56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bookmarkStart w:id="0" w:name="_GoBack"/>
      <w:bookmarkEnd w:id="0"/>
      <w:r w:rsidRPr="006566CF">
        <w:rPr>
          <w:rFonts w:ascii="Arial" w:hAnsi="Arial" w:cs="Arial"/>
          <w:b/>
          <w:sz w:val="24"/>
          <w:szCs w:val="24"/>
          <w:u w:val="single"/>
          <w:lang w:val="el-GR"/>
        </w:rPr>
        <w:t>ΔΕΛΤΙΟΥ ΤΥΠΟΥ</w:t>
      </w:r>
    </w:p>
    <w:p w14:paraId="1E155D07" w14:textId="79103C73" w:rsidR="00840A56" w:rsidRPr="00B62232" w:rsidRDefault="007F127B" w:rsidP="00B62232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62232">
        <w:rPr>
          <w:rFonts w:ascii="Arial" w:hAnsi="Arial" w:cs="Arial"/>
          <w:b/>
          <w:sz w:val="24"/>
          <w:szCs w:val="24"/>
          <w:u w:val="single"/>
          <w:lang w:val="el-GR"/>
        </w:rPr>
        <w:t>Παγκόσμια Μέρα Στοματικής Υγείας 20 Μαρτίου 2024</w:t>
      </w:r>
    </w:p>
    <w:p w14:paraId="6FBBC016" w14:textId="77777777" w:rsidR="00A4093A" w:rsidRDefault="004C70C3" w:rsidP="00B62232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62232">
        <w:rPr>
          <w:rFonts w:ascii="Arial" w:hAnsi="Arial" w:cs="Arial"/>
          <w:sz w:val="24"/>
          <w:szCs w:val="24"/>
          <w:lang w:val="el-GR"/>
        </w:rPr>
        <w:t>Η Παγκόσμια Ημέρα Στοματικής Υγείας έχει καθιερωθεί από τη Διεθνή Ομοσπονδία Οδοντιάτρων (</w:t>
      </w:r>
      <w:r w:rsidRPr="00B62232">
        <w:rPr>
          <w:rFonts w:ascii="Arial" w:hAnsi="Arial" w:cs="Arial"/>
          <w:sz w:val="24"/>
          <w:szCs w:val="24"/>
          <w:lang w:val="en-GB"/>
        </w:rPr>
        <w:t>FDI</w:t>
      </w:r>
      <w:r w:rsidRPr="00B62232">
        <w:rPr>
          <w:rFonts w:ascii="Arial" w:hAnsi="Arial" w:cs="Arial"/>
          <w:sz w:val="24"/>
          <w:szCs w:val="24"/>
          <w:lang w:val="el-GR"/>
        </w:rPr>
        <w:t xml:space="preserve">) να εορτάζεται κάθε χρόνο στις 20 Μαρτίου. </w:t>
      </w:r>
      <w:r w:rsidR="00A4093A">
        <w:rPr>
          <w:rFonts w:ascii="Arial" w:hAnsi="Arial" w:cs="Arial"/>
          <w:sz w:val="24"/>
          <w:szCs w:val="24"/>
        </w:rPr>
        <w:t>To</w:t>
      </w:r>
      <w:r w:rsidR="00A4093A" w:rsidRPr="00A4093A">
        <w:rPr>
          <w:rFonts w:ascii="Arial" w:hAnsi="Arial" w:cs="Arial"/>
          <w:sz w:val="24"/>
          <w:szCs w:val="24"/>
          <w:lang w:val="el-GR"/>
        </w:rPr>
        <w:t xml:space="preserve"> </w:t>
      </w:r>
      <w:r w:rsidRPr="00B62232">
        <w:rPr>
          <w:rFonts w:ascii="Arial" w:hAnsi="Arial" w:cs="Arial"/>
          <w:sz w:val="24"/>
          <w:szCs w:val="24"/>
          <w:lang w:val="el-GR"/>
        </w:rPr>
        <w:t xml:space="preserve">σύνθημα είναι </w:t>
      </w:r>
      <w:r w:rsidR="00A4093A" w:rsidRPr="00A4093A">
        <w:rPr>
          <w:rFonts w:ascii="Arial" w:hAnsi="Arial" w:cs="Arial"/>
          <w:sz w:val="24"/>
          <w:szCs w:val="24"/>
          <w:lang w:val="el-GR"/>
        </w:rPr>
        <w:t>“</w:t>
      </w:r>
      <w:r w:rsidR="00A4093A">
        <w:rPr>
          <w:rFonts w:ascii="Arial" w:hAnsi="Arial" w:cs="Arial"/>
          <w:sz w:val="24"/>
          <w:szCs w:val="24"/>
          <w:lang w:val="el-GR"/>
        </w:rPr>
        <w:t xml:space="preserve">Για μια ζωή με υγεία και χαμόγελο» και στόχο έχει </w:t>
      </w:r>
      <w:r w:rsidRPr="00B62232">
        <w:rPr>
          <w:rFonts w:ascii="Arial" w:hAnsi="Arial" w:cs="Arial"/>
          <w:sz w:val="24"/>
          <w:szCs w:val="24"/>
          <w:lang w:val="el-GR"/>
        </w:rPr>
        <w:t>να αναδείξει τη σημασία της στοματικής υγείας και την συμβολή της στην ποιότητα ζωής</w:t>
      </w:r>
      <w:r w:rsidR="00A4093A">
        <w:rPr>
          <w:rFonts w:ascii="Arial" w:hAnsi="Arial" w:cs="Arial"/>
          <w:sz w:val="24"/>
          <w:szCs w:val="24"/>
          <w:lang w:val="el-GR"/>
        </w:rPr>
        <w:t>,</w:t>
      </w:r>
      <w:r w:rsidRPr="00B62232">
        <w:rPr>
          <w:rFonts w:ascii="Arial" w:hAnsi="Arial" w:cs="Arial"/>
          <w:sz w:val="24"/>
          <w:szCs w:val="24"/>
          <w:lang w:val="el-GR"/>
        </w:rPr>
        <w:t xml:space="preserve"> στην ευεξία αλλά και </w:t>
      </w:r>
      <w:r w:rsidR="005B3622" w:rsidRPr="00B62232">
        <w:rPr>
          <w:rFonts w:ascii="Arial" w:hAnsi="Arial" w:cs="Arial"/>
          <w:sz w:val="24"/>
          <w:szCs w:val="24"/>
          <w:lang w:val="el-GR"/>
        </w:rPr>
        <w:t xml:space="preserve">στη </w:t>
      </w:r>
      <w:r w:rsidRPr="00B62232">
        <w:rPr>
          <w:rFonts w:ascii="Arial" w:hAnsi="Arial" w:cs="Arial"/>
          <w:sz w:val="24"/>
          <w:szCs w:val="24"/>
          <w:lang w:val="el-GR"/>
        </w:rPr>
        <w:t xml:space="preserve">σωματική </w:t>
      </w:r>
      <w:r w:rsidR="00A4093A">
        <w:rPr>
          <w:rFonts w:ascii="Arial" w:hAnsi="Arial" w:cs="Arial"/>
          <w:sz w:val="24"/>
          <w:szCs w:val="24"/>
          <w:lang w:val="el-GR"/>
        </w:rPr>
        <w:t xml:space="preserve">και </w:t>
      </w:r>
      <w:r w:rsidRPr="00B62232">
        <w:rPr>
          <w:rFonts w:ascii="Arial" w:hAnsi="Arial" w:cs="Arial"/>
          <w:sz w:val="24"/>
          <w:szCs w:val="24"/>
          <w:lang w:val="el-GR"/>
        </w:rPr>
        <w:t>ψυχ</w:t>
      </w:r>
      <w:r w:rsidR="005B3622" w:rsidRPr="00B62232">
        <w:rPr>
          <w:rFonts w:ascii="Arial" w:hAnsi="Arial" w:cs="Arial"/>
          <w:sz w:val="24"/>
          <w:szCs w:val="24"/>
          <w:lang w:val="el-GR"/>
        </w:rPr>
        <w:t>ική</w:t>
      </w:r>
      <w:r w:rsidRPr="00B62232">
        <w:rPr>
          <w:rFonts w:ascii="Arial" w:hAnsi="Arial" w:cs="Arial"/>
          <w:sz w:val="24"/>
          <w:szCs w:val="24"/>
          <w:lang w:val="el-GR"/>
        </w:rPr>
        <w:t xml:space="preserve"> υγεία του ατόμου. </w:t>
      </w:r>
    </w:p>
    <w:p w14:paraId="4B73A7A7" w14:textId="3A4B2448" w:rsidR="004C70C3" w:rsidRPr="00B62232" w:rsidRDefault="00A4093A" w:rsidP="00B62232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Με</w:t>
      </w:r>
      <w:r w:rsidR="005B3622" w:rsidRPr="00B62232">
        <w:rPr>
          <w:rFonts w:ascii="Arial" w:hAnsi="Arial" w:cs="Arial"/>
          <w:sz w:val="24"/>
          <w:szCs w:val="24"/>
          <w:lang w:val="el-GR"/>
        </w:rPr>
        <w:t xml:space="preserve"> την ευκαιρία της Παγκόσμιας Μέρας Στοματικής Υγείας</w:t>
      </w:r>
      <w:r w:rsidR="004C70C3" w:rsidRPr="00B62232">
        <w:rPr>
          <w:rFonts w:ascii="Arial" w:hAnsi="Arial" w:cs="Arial"/>
          <w:sz w:val="24"/>
          <w:szCs w:val="24"/>
          <w:lang w:val="el-GR"/>
        </w:rPr>
        <w:t xml:space="preserve"> οι Οδοντιατρικές Υπηρεσίες </w:t>
      </w:r>
      <w:r w:rsidR="005B3622" w:rsidRPr="00B62232">
        <w:rPr>
          <w:rFonts w:ascii="Arial" w:hAnsi="Arial" w:cs="Arial"/>
          <w:sz w:val="24"/>
          <w:szCs w:val="24"/>
          <w:lang w:val="el-GR"/>
        </w:rPr>
        <w:t>διο</w:t>
      </w:r>
      <w:r w:rsidR="004C70C3" w:rsidRPr="00B62232">
        <w:rPr>
          <w:rFonts w:ascii="Arial" w:hAnsi="Arial" w:cs="Arial"/>
          <w:sz w:val="24"/>
          <w:szCs w:val="24"/>
          <w:lang w:val="el-GR"/>
        </w:rPr>
        <w:t>ργανώ</w:t>
      </w:r>
      <w:r w:rsidR="005B3622" w:rsidRPr="00B62232">
        <w:rPr>
          <w:rFonts w:ascii="Arial" w:hAnsi="Arial" w:cs="Arial"/>
          <w:sz w:val="24"/>
          <w:szCs w:val="24"/>
          <w:lang w:val="el-GR"/>
        </w:rPr>
        <w:t>ν</w:t>
      </w:r>
      <w:r w:rsidR="004C70C3" w:rsidRPr="00B62232">
        <w:rPr>
          <w:rFonts w:ascii="Arial" w:hAnsi="Arial" w:cs="Arial"/>
          <w:sz w:val="24"/>
          <w:szCs w:val="24"/>
          <w:lang w:val="el-GR"/>
        </w:rPr>
        <w:t xml:space="preserve">ουν ενημερωτική εκστρατεία </w:t>
      </w:r>
      <w:r w:rsidR="005B3622" w:rsidRPr="00B62232">
        <w:rPr>
          <w:rFonts w:ascii="Arial" w:hAnsi="Arial" w:cs="Arial"/>
          <w:sz w:val="24"/>
          <w:szCs w:val="24"/>
          <w:lang w:val="el-GR"/>
        </w:rPr>
        <w:t xml:space="preserve">υπό την αιγίδα του Υπουργού Υγείας, </w:t>
      </w:r>
      <w:r w:rsidR="004C70C3" w:rsidRPr="00B62232">
        <w:rPr>
          <w:rFonts w:ascii="Arial" w:hAnsi="Arial" w:cs="Arial"/>
          <w:sz w:val="24"/>
          <w:szCs w:val="24"/>
          <w:lang w:val="el-GR"/>
        </w:rPr>
        <w:t>με στόχο την προαγωγή της στοματικής υγείας</w:t>
      </w:r>
      <w:r w:rsidR="005B3622" w:rsidRPr="00B62232">
        <w:rPr>
          <w:rFonts w:ascii="Arial" w:hAnsi="Arial" w:cs="Arial"/>
          <w:sz w:val="24"/>
          <w:szCs w:val="24"/>
          <w:lang w:val="el-GR"/>
        </w:rPr>
        <w:t xml:space="preserve">. </w:t>
      </w:r>
      <w:r w:rsidR="004C70C3" w:rsidRPr="00B62232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2EF38A62" w14:textId="77777777" w:rsidR="004C70C3" w:rsidRPr="00B62232" w:rsidRDefault="004C70C3" w:rsidP="00B62232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62232">
        <w:rPr>
          <w:rFonts w:ascii="Arial" w:hAnsi="Arial" w:cs="Arial"/>
          <w:sz w:val="24"/>
          <w:szCs w:val="24"/>
          <w:lang w:val="el-GR"/>
        </w:rPr>
        <w:t>Η εκστρατεία θα περιλαμβάνει τις ακόλουθες δράσεις και εκδηλώσεις:</w:t>
      </w:r>
    </w:p>
    <w:p w14:paraId="686CBF40" w14:textId="2EF1E759" w:rsidR="00A4093A" w:rsidRDefault="004C70C3" w:rsidP="00A409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B62232">
        <w:rPr>
          <w:rFonts w:ascii="Arial" w:hAnsi="Arial" w:cs="Arial"/>
          <w:sz w:val="24"/>
          <w:szCs w:val="24"/>
          <w:lang w:val="el-GR"/>
        </w:rPr>
        <w:t xml:space="preserve">Διοργάνωση Δημοσιογραφικής διάσκεψη στα πλαίσια της Παγκόσμιας Μέρας Στοματικής Υγείας </w:t>
      </w:r>
      <w:r w:rsidR="005B3622" w:rsidRPr="00B62232">
        <w:rPr>
          <w:rFonts w:ascii="Arial" w:hAnsi="Arial" w:cs="Arial"/>
          <w:sz w:val="24"/>
          <w:szCs w:val="24"/>
          <w:lang w:val="el-GR"/>
        </w:rPr>
        <w:t xml:space="preserve">που θα πραγματοποιηθεί στις 20/3/24 ώρα 10.00 </w:t>
      </w:r>
      <w:proofErr w:type="spellStart"/>
      <w:r w:rsidR="005B3622" w:rsidRPr="00B62232">
        <w:rPr>
          <w:rFonts w:ascii="Arial" w:hAnsi="Arial" w:cs="Arial"/>
          <w:sz w:val="24"/>
          <w:szCs w:val="24"/>
          <w:lang w:val="el-GR"/>
        </w:rPr>
        <w:t>π.μ</w:t>
      </w:r>
      <w:proofErr w:type="spellEnd"/>
      <w:r w:rsidR="005B3622" w:rsidRPr="00B62232">
        <w:rPr>
          <w:rFonts w:ascii="Arial" w:hAnsi="Arial" w:cs="Arial"/>
          <w:sz w:val="24"/>
          <w:szCs w:val="24"/>
          <w:lang w:val="el-GR"/>
        </w:rPr>
        <w:t xml:space="preserve"> στην Αίθουσα Διασκέψεων του Υπουργείου Υγείας και στην οποία</w:t>
      </w:r>
      <w:r w:rsidR="006566CF" w:rsidRPr="006566CF">
        <w:rPr>
          <w:rFonts w:ascii="Arial" w:hAnsi="Arial" w:cs="Arial"/>
          <w:sz w:val="24"/>
          <w:szCs w:val="24"/>
          <w:lang w:val="el-GR"/>
        </w:rPr>
        <w:t xml:space="preserve"> </w:t>
      </w:r>
      <w:r w:rsidR="005B3622" w:rsidRPr="00B62232">
        <w:rPr>
          <w:rFonts w:ascii="Arial" w:hAnsi="Arial" w:cs="Arial"/>
          <w:sz w:val="24"/>
          <w:szCs w:val="24"/>
          <w:lang w:val="el-GR"/>
        </w:rPr>
        <w:t>θα  απευθύνει χαιρετισμό η Γενική Διευθύντρια του Υπουργείου Υγείας.  Κατά την διάρκεια</w:t>
      </w:r>
      <w:r w:rsidRPr="00B62232">
        <w:rPr>
          <w:rFonts w:ascii="Arial" w:hAnsi="Arial" w:cs="Arial"/>
          <w:sz w:val="24"/>
          <w:szCs w:val="24"/>
          <w:lang w:val="el-GR"/>
        </w:rPr>
        <w:t xml:space="preserve"> της δημοσιογραφικής διάσκεψης θα βραβευθούν τα παιδιά που διακρίθηκαν στο διαγωνισμό ζωγραφικής με θέμα τη Στοματική Υγεία και φοιτούν </w:t>
      </w:r>
      <w:r w:rsidR="005B3622" w:rsidRPr="00B62232">
        <w:rPr>
          <w:rFonts w:ascii="Arial" w:hAnsi="Arial" w:cs="Arial"/>
          <w:sz w:val="24"/>
          <w:szCs w:val="24"/>
          <w:lang w:val="el-GR"/>
        </w:rPr>
        <w:t>σε Δ</w:t>
      </w:r>
      <w:r w:rsidRPr="00B62232">
        <w:rPr>
          <w:rFonts w:ascii="Arial" w:hAnsi="Arial" w:cs="Arial"/>
          <w:sz w:val="24"/>
          <w:szCs w:val="24"/>
          <w:lang w:val="el-GR"/>
        </w:rPr>
        <w:t xml:space="preserve">ημοτικά </w:t>
      </w:r>
      <w:r w:rsidR="005B3622" w:rsidRPr="00B62232">
        <w:rPr>
          <w:rFonts w:ascii="Arial" w:hAnsi="Arial" w:cs="Arial"/>
          <w:sz w:val="24"/>
          <w:szCs w:val="24"/>
          <w:lang w:val="el-GR"/>
        </w:rPr>
        <w:t>Σ</w:t>
      </w:r>
      <w:r w:rsidRPr="00B62232">
        <w:rPr>
          <w:rFonts w:ascii="Arial" w:hAnsi="Arial" w:cs="Arial"/>
          <w:sz w:val="24"/>
          <w:szCs w:val="24"/>
          <w:lang w:val="el-GR"/>
        </w:rPr>
        <w:t xml:space="preserve">χολεία </w:t>
      </w:r>
      <w:r w:rsidR="005B3622" w:rsidRPr="00B62232">
        <w:rPr>
          <w:rFonts w:ascii="Arial" w:hAnsi="Arial" w:cs="Arial"/>
          <w:sz w:val="24"/>
          <w:szCs w:val="24"/>
          <w:lang w:val="el-GR"/>
        </w:rPr>
        <w:t>στα οποία εφαρμόστηκε για πρώτη φορά φέτος</w:t>
      </w:r>
      <w:r w:rsidR="00651DA0" w:rsidRPr="00B62232">
        <w:rPr>
          <w:rFonts w:ascii="Arial" w:hAnsi="Arial" w:cs="Arial"/>
          <w:sz w:val="24"/>
          <w:szCs w:val="24"/>
          <w:lang w:val="el-GR"/>
        </w:rPr>
        <w:t xml:space="preserve"> το</w:t>
      </w:r>
      <w:r w:rsidR="00D01400" w:rsidRPr="00D01400">
        <w:rPr>
          <w:rFonts w:ascii="Arial" w:hAnsi="Arial" w:cs="Arial"/>
          <w:sz w:val="24"/>
          <w:szCs w:val="24"/>
          <w:lang w:val="el-GR"/>
        </w:rPr>
        <w:t xml:space="preserve"> </w:t>
      </w:r>
      <w:r w:rsidRPr="00B62232">
        <w:rPr>
          <w:rFonts w:ascii="Arial" w:hAnsi="Arial" w:cs="Arial"/>
          <w:sz w:val="24"/>
          <w:szCs w:val="24"/>
          <w:lang w:val="el-GR"/>
        </w:rPr>
        <w:t xml:space="preserve">Πιλοτικό Πρόγραμμα </w:t>
      </w:r>
      <w:r w:rsidR="00651DA0" w:rsidRPr="00B62232">
        <w:rPr>
          <w:rFonts w:ascii="Arial" w:hAnsi="Arial" w:cs="Arial"/>
          <w:sz w:val="24"/>
          <w:szCs w:val="24"/>
          <w:lang w:val="el-GR"/>
        </w:rPr>
        <w:t>«Βουρτσίζω τα δόντια μου στο σχολείο» σε συνεργασία με το Υπουργείο Παιδείας Αθλητισμού και Νεολαίας</w:t>
      </w:r>
    </w:p>
    <w:p w14:paraId="114506CB" w14:textId="77777777" w:rsidR="00A4093A" w:rsidRDefault="00A4093A" w:rsidP="00A4093A">
      <w:pPr>
        <w:pStyle w:val="ListParagraph"/>
        <w:jc w:val="both"/>
        <w:rPr>
          <w:rFonts w:ascii="Arial" w:hAnsi="Arial" w:cs="Arial"/>
          <w:sz w:val="24"/>
          <w:szCs w:val="24"/>
          <w:lang w:val="el-GR"/>
        </w:rPr>
      </w:pPr>
    </w:p>
    <w:p w14:paraId="635977EC" w14:textId="77777777" w:rsidR="00A4093A" w:rsidRDefault="004C70C3" w:rsidP="00A409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A4093A">
        <w:rPr>
          <w:rFonts w:ascii="Arial" w:hAnsi="Arial" w:cs="Arial"/>
          <w:sz w:val="24"/>
          <w:szCs w:val="24"/>
          <w:lang w:val="el-GR"/>
        </w:rPr>
        <w:t xml:space="preserve">Ημερίδα με θέμα « Στοματική υγεία σε κάθε </w:t>
      </w:r>
      <w:r w:rsidR="006566CF" w:rsidRPr="00A4093A">
        <w:rPr>
          <w:rFonts w:ascii="Arial" w:hAnsi="Arial" w:cs="Arial"/>
          <w:sz w:val="24"/>
          <w:szCs w:val="24"/>
          <w:lang w:val="el-GR"/>
        </w:rPr>
        <w:t>ηλικία, για</w:t>
      </w:r>
      <w:r w:rsidRPr="00A4093A">
        <w:rPr>
          <w:rFonts w:ascii="Arial" w:hAnsi="Arial" w:cs="Arial"/>
          <w:sz w:val="24"/>
          <w:szCs w:val="24"/>
          <w:lang w:val="el-GR"/>
        </w:rPr>
        <w:t xml:space="preserve"> υγεία και ποιότητα ζωής»</w:t>
      </w:r>
      <w:r w:rsidR="006566CF" w:rsidRPr="00A4093A">
        <w:rPr>
          <w:rFonts w:ascii="Arial" w:hAnsi="Arial" w:cs="Arial"/>
          <w:sz w:val="24"/>
          <w:szCs w:val="24"/>
          <w:lang w:val="el-GR"/>
        </w:rPr>
        <w:t xml:space="preserve"> </w:t>
      </w:r>
      <w:r w:rsidRPr="00A4093A">
        <w:rPr>
          <w:rFonts w:ascii="Arial" w:hAnsi="Arial" w:cs="Arial"/>
          <w:sz w:val="24"/>
          <w:szCs w:val="24"/>
          <w:lang w:val="el-GR"/>
        </w:rPr>
        <w:t>στις 20/3/24</w:t>
      </w:r>
      <w:r w:rsidR="005B3622" w:rsidRPr="00A4093A">
        <w:rPr>
          <w:rFonts w:ascii="Arial" w:hAnsi="Arial" w:cs="Arial"/>
          <w:sz w:val="24"/>
          <w:szCs w:val="24"/>
          <w:lang w:val="el-GR"/>
        </w:rPr>
        <w:t xml:space="preserve"> στην Αίθουσα Διασκέψεων του Υπουργείου Υγείας η οποία απευθύνεται σε </w:t>
      </w:r>
      <w:r w:rsidR="006566CF" w:rsidRPr="00A4093A">
        <w:rPr>
          <w:rFonts w:ascii="Arial" w:hAnsi="Arial" w:cs="Arial"/>
          <w:sz w:val="24"/>
          <w:szCs w:val="24"/>
          <w:lang w:val="el-GR"/>
        </w:rPr>
        <w:t>οδοντιάτρους</w:t>
      </w:r>
      <w:r w:rsidR="005B3622" w:rsidRPr="00A4093A">
        <w:rPr>
          <w:rFonts w:ascii="Arial" w:hAnsi="Arial" w:cs="Arial"/>
          <w:sz w:val="24"/>
          <w:szCs w:val="24"/>
          <w:lang w:val="el-GR"/>
        </w:rPr>
        <w:t xml:space="preserve"> αλλά και άλλους επαγγελματίες υγείας</w:t>
      </w:r>
      <w:r w:rsidR="00651DA0" w:rsidRPr="00A4093A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7A5A8228" w14:textId="77777777" w:rsidR="00A4093A" w:rsidRPr="00A4093A" w:rsidRDefault="00A4093A" w:rsidP="00A4093A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38235DF3" w14:textId="2D9FA9E4" w:rsidR="00A4093A" w:rsidRDefault="00651DA0" w:rsidP="00A409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A4093A">
        <w:rPr>
          <w:rFonts w:ascii="Arial" w:hAnsi="Arial" w:cs="Arial"/>
          <w:sz w:val="24"/>
          <w:szCs w:val="24"/>
          <w:lang w:val="el-GR"/>
        </w:rPr>
        <w:t xml:space="preserve">Κατά τη διάρκεια της βδομάδας 18 – 22 Μαρτίου 2024 οι </w:t>
      </w:r>
      <w:r w:rsidR="00EB1D2A" w:rsidRPr="00A4093A">
        <w:rPr>
          <w:rFonts w:ascii="Arial" w:hAnsi="Arial" w:cs="Arial"/>
          <w:sz w:val="24"/>
          <w:szCs w:val="24"/>
          <w:lang w:val="el-GR"/>
        </w:rPr>
        <w:t>Κ</w:t>
      </w:r>
      <w:r w:rsidRPr="00A4093A">
        <w:rPr>
          <w:rFonts w:ascii="Arial" w:hAnsi="Arial" w:cs="Arial"/>
          <w:sz w:val="24"/>
          <w:szCs w:val="24"/>
          <w:lang w:val="el-GR"/>
        </w:rPr>
        <w:t xml:space="preserve">ινητές </w:t>
      </w:r>
      <w:r w:rsidR="00EB1D2A" w:rsidRPr="00A4093A">
        <w:rPr>
          <w:rFonts w:ascii="Arial" w:hAnsi="Arial" w:cs="Arial"/>
          <w:sz w:val="24"/>
          <w:szCs w:val="24"/>
          <w:lang w:val="el-GR"/>
        </w:rPr>
        <w:t>Ο</w:t>
      </w:r>
      <w:r w:rsidRPr="00A4093A">
        <w:rPr>
          <w:rFonts w:ascii="Arial" w:hAnsi="Arial" w:cs="Arial"/>
          <w:sz w:val="24"/>
          <w:szCs w:val="24"/>
          <w:lang w:val="el-GR"/>
        </w:rPr>
        <w:t xml:space="preserve">δοντιατρικές </w:t>
      </w:r>
      <w:r w:rsidR="00EB1D2A" w:rsidRPr="00A4093A">
        <w:rPr>
          <w:rFonts w:ascii="Arial" w:hAnsi="Arial" w:cs="Arial"/>
          <w:sz w:val="24"/>
          <w:szCs w:val="24"/>
          <w:lang w:val="el-GR"/>
        </w:rPr>
        <w:t>Μ</w:t>
      </w:r>
      <w:r w:rsidRPr="00A4093A">
        <w:rPr>
          <w:rFonts w:ascii="Arial" w:hAnsi="Arial" w:cs="Arial"/>
          <w:sz w:val="24"/>
          <w:szCs w:val="24"/>
          <w:lang w:val="el-GR"/>
        </w:rPr>
        <w:t xml:space="preserve">ονάδες των Οδοντιατρικών Υπηρεσιών </w:t>
      </w:r>
      <w:r w:rsidR="00A4093A">
        <w:rPr>
          <w:rFonts w:ascii="Arial" w:hAnsi="Arial" w:cs="Arial"/>
          <w:sz w:val="24"/>
          <w:szCs w:val="24"/>
          <w:lang w:val="el-GR"/>
        </w:rPr>
        <w:t xml:space="preserve">θα επισκεφθούν επιλεγμένα </w:t>
      </w:r>
      <w:r w:rsidR="007A70F3">
        <w:rPr>
          <w:rFonts w:ascii="Arial" w:hAnsi="Arial" w:cs="Arial"/>
          <w:sz w:val="24"/>
          <w:szCs w:val="24"/>
          <w:lang w:val="el-GR"/>
        </w:rPr>
        <w:t>Δ</w:t>
      </w:r>
      <w:r w:rsidR="00A4093A">
        <w:rPr>
          <w:rFonts w:ascii="Arial" w:hAnsi="Arial" w:cs="Arial"/>
          <w:sz w:val="24"/>
          <w:szCs w:val="24"/>
          <w:lang w:val="el-GR"/>
        </w:rPr>
        <w:t xml:space="preserve">ημοτικά </w:t>
      </w:r>
      <w:r w:rsidR="007A70F3">
        <w:rPr>
          <w:rFonts w:ascii="Arial" w:hAnsi="Arial" w:cs="Arial"/>
          <w:sz w:val="24"/>
          <w:szCs w:val="24"/>
          <w:lang w:val="el-GR"/>
        </w:rPr>
        <w:t>Σ</w:t>
      </w:r>
      <w:r w:rsidR="00A4093A">
        <w:rPr>
          <w:rFonts w:ascii="Arial" w:hAnsi="Arial" w:cs="Arial"/>
          <w:sz w:val="24"/>
          <w:szCs w:val="24"/>
          <w:lang w:val="el-GR"/>
        </w:rPr>
        <w:t xml:space="preserve">χολεία </w:t>
      </w:r>
      <w:proofErr w:type="spellStart"/>
      <w:r w:rsidR="007A70F3">
        <w:rPr>
          <w:rFonts w:ascii="Arial" w:hAnsi="Arial" w:cs="Arial"/>
          <w:sz w:val="24"/>
          <w:szCs w:val="24"/>
          <w:lang w:val="el-GR"/>
        </w:rPr>
        <w:t>παγκύπρια</w:t>
      </w:r>
      <w:proofErr w:type="spellEnd"/>
      <w:r w:rsidR="007A70F3">
        <w:rPr>
          <w:rFonts w:ascii="Arial" w:hAnsi="Arial" w:cs="Arial"/>
          <w:sz w:val="24"/>
          <w:szCs w:val="24"/>
          <w:lang w:val="el-GR"/>
        </w:rPr>
        <w:t xml:space="preserve"> </w:t>
      </w:r>
      <w:r w:rsidR="00A4093A">
        <w:rPr>
          <w:rFonts w:ascii="Arial" w:hAnsi="Arial" w:cs="Arial"/>
          <w:sz w:val="24"/>
          <w:szCs w:val="24"/>
          <w:lang w:val="el-GR"/>
        </w:rPr>
        <w:t xml:space="preserve">στα πλαίσια του </w:t>
      </w:r>
      <w:r w:rsidR="007A70F3">
        <w:rPr>
          <w:rFonts w:ascii="Arial" w:hAnsi="Arial" w:cs="Arial"/>
          <w:sz w:val="24"/>
          <w:szCs w:val="24"/>
          <w:lang w:val="el-GR"/>
        </w:rPr>
        <w:t>Π</w:t>
      </w:r>
      <w:r w:rsidR="00A4093A">
        <w:rPr>
          <w:rFonts w:ascii="Arial" w:hAnsi="Arial" w:cs="Arial"/>
          <w:sz w:val="24"/>
          <w:szCs w:val="24"/>
          <w:lang w:val="el-GR"/>
        </w:rPr>
        <w:t xml:space="preserve">ρογράμματος παροχής </w:t>
      </w:r>
      <w:r w:rsidR="007A70F3">
        <w:rPr>
          <w:rFonts w:ascii="Arial" w:hAnsi="Arial" w:cs="Arial"/>
          <w:sz w:val="24"/>
          <w:szCs w:val="24"/>
          <w:lang w:val="el-GR"/>
        </w:rPr>
        <w:t>Π</w:t>
      </w:r>
      <w:r w:rsidRPr="00A4093A">
        <w:rPr>
          <w:rFonts w:ascii="Arial" w:hAnsi="Arial" w:cs="Arial"/>
          <w:sz w:val="24"/>
          <w:szCs w:val="24"/>
          <w:lang w:val="el-GR"/>
        </w:rPr>
        <w:t>ροληπτική</w:t>
      </w:r>
      <w:r w:rsidR="00A4093A">
        <w:rPr>
          <w:rFonts w:ascii="Arial" w:hAnsi="Arial" w:cs="Arial"/>
          <w:sz w:val="24"/>
          <w:szCs w:val="24"/>
          <w:lang w:val="el-GR"/>
        </w:rPr>
        <w:t>ς</w:t>
      </w:r>
      <w:r w:rsidRPr="00A4093A">
        <w:rPr>
          <w:rFonts w:ascii="Arial" w:hAnsi="Arial" w:cs="Arial"/>
          <w:sz w:val="24"/>
          <w:szCs w:val="24"/>
          <w:lang w:val="el-GR"/>
        </w:rPr>
        <w:t xml:space="preserve"> και </w:t>
      </w:r>
      <w:r w:rsidR="007A70F3">
        <w:rPr>
          <w:rFonts w:ascii="Arial" w:hAnsi="Arial" w:cs="Arial"/>
          <w:sz w:val="24"/>
          <w:szCs w:val="24"/>
          <w:lang w:val="el-GR"/>
        </w:rPr>
        <w:t>Θ</w:t>
      </w:r>
      <w:r w:rsidRPr="00A4093A">
        <w:rPr>
          <w:rFonts w:ascii="Arial" w:hAnsi="Arial" w:cs="Arial"/>
          <w:sz w:val="24"/>
          <w:szCs w:val="24"/>
          <w:lang w:val="el-GR"/>
        </w:rPr>
        <w:t>εραπευτική</w:t>
      </w:r>
      <w:r w:rsidR="00A4093A">
        <w:rPr>
          <w:rFonts w:ascii="Arial" w:hAnsi="Arial" w:cs="Arial"/>
          <w:sz w:val="24"/>
          <w:szCs w:val="24"/>
          <w:lang w:val="el-GR"/>
        </w:rPr>
        <w:t>ς</w:t>
      </w:r>
      <w:r w:rsidRPr="00A4093A">
        <w:rPr>
          <w:rFonts w:ascii="Arial" w:hAnsi="Arial" w:cs="Arial"/>
          <w:sz w:val="24"/>
          <w:szCs w:val="24"/>
          <w:lang w:val="el-GR"/>
        </w:rPr>
        <w:t xml:space="preserve"> αγωγή</w:t>
      </w:r>
      <w:r w:rsidR="00A4093A">
        <w:rPr>
          <w:rFonts w:ascii="Arial" w:hAnsi="Arial" w:cs="Arial"/>
          <w:sz w:val="24"/>
          <w:szCs w:val="24"/>
          <w:lang w:val="el-GR"/>
        </w:rPr>
        <w:t>ς</w:t>
      </w:r>
      <w:r w:rsidRPr="00A4093A">
        <w:rPr>
          <w:rFonts w:ascii="Arial" w:hAnsi="Arial" w:cs="Arial"/>
          <w:sz w:val="24"/>
          <w:szCs w:val="24"/>
          <w:lang w:val="el-GR"/>
        </w:rPr>
        <w:t xml:space="preserve"> σε </w:t>
      </w:r>
      <w:r w:rsidR="007A70F3">
        <w:rPr>
          <w:rFonts w:ascii="Arial" w:hAnsi="Arial" w:cs="Arial"/>
          <w:sz w:val="24"/>
          <w:szCs w:val="24"/>
          <w:lang w:val="el-GR"/>
        </w:rPr>
        <w:t>μαθητές</w:t>
      </w:r>
      <w:r w:rsidRPr="00A4093A">
        <w:rPr>
          <w:rFonts w:ascii="Arial" w:hAnsi="Arial" w:cs="Arial"/>
          <w:sz w:val="24"/>
          <w:szCs w:val="24"/>
          <w:lang w:val="el-GR"/>
        </w:rPr>
        <w:t xml:space="preserve"> της Δ και </w:t>
      </w:r>
      <w:proofErr w:type="spellStart"/>
      <w:r w:rsidRPr="00A4093A">
        <w:rPr>
          <w:rFonts w:ascii="Arial" w:hAnsi="Arial" w:cs="Arial"/>
          <w:sz w:val="24"/>
          <w:szCs w:val="24"/>
          <w:lang w:val="el-GR"/>
        </w:rPr>
        <w:t>Στ</w:t>
      </w:r>
      <w:proofErr w:type="spellEnd"/>
      <w:r w:rsidR="007A70F3">
        <w:rPr>
          <w:rFonts w:ascii="Arial" w:hAnsi="Arial" w:cs="Arial"/>
          <w:sz w:val="24"/>
          <w:szCs w:val="24"/>
          <w:lang w:val="el-GR"/>
        </w:rPr>
        <w:t xml:space="preserve"> τάξης</w:t>
      </w:r>
      <w:r w:rsidRPr="00A4093A">
        <w:rPr>
          <w:rFonts w:ascii="Arial" w:hAnsi="Arial" w:cs="Arial"/>
          <w:sz w:val="24"/>
          <w:szCs w:val="24"/>
          <w:lang w:val="el-GR"/>
        </w:rPr>
        <w:t xml:space="preserve"> </w:t>
      </w:r>
      <w:r w:rsidR="00A4093A">
        <w:rPr>
          <w:rFonts w:ascii="Arial" w:hAnsi="Arial" w:cs="Arial"/>
          <w:sz w:val="24"/>
          <w:szCs w:val="24"/>
          <w:lang w:val="el-GR"/>
        </w:rPr>
        <w:t>που φοιτούν σε σχολεία</w:t>
      </w:r>
      <w:r w:rsidR="007A70F3">
        <w:rPr>
          <w:rFonts w:ascii="Arial" w:hAnsi="Arial" w:cs="Arial"/>
          <w:sz w:val="24"/>
          <w:szCs w:val="24"/>
          <w:lang w:val="el-GR"/>
        </w:rPr>
        <w:t xml:space="preserve"> απομακρυσμένων</w:t>
      </w:r>
      <w:r w:rsidRPr="00A4093A">
        <w:rPr>
          <w:rFonts w:ascii="Arial" w:hAnsi="Arial" w:cs="Arial"/>
          <w:sz w:val="24"/>
          <w:szCs w:val="24"/>
          <w:lang w:val="el-GR"/>
        </w:rPr>
        <w:t xml:space="preserve"> αγροτικ</w:t>
      </w:r>
      <w:r w:rsidR="007A70F3">
        <w:rPr>
          <w:rFonts w:ascii="Arial" w:hAnsi="Arial" w:cs="Arial"/>
          <w:sz w:val="24"/>
          <w:szCs w:val="24"/>
          <w:lang w:val="el-GR"/>
        </w:rPr>
        <w:t>ών</w:t>
      </w:r>
      <w:r w:rsidRPr="00A4093A">
        <w:rPr>
          <w:rFonts w:ascii="Arial" w:hAnsi="Arial" w:cs="Arial"/>
          <w:sz w:val="24"/>
          <w:szCs w:val="24"/>
          <w:lang w:val="el-GR"/>
        </w:rPr>
        <w:t xml:space="preserve"> περιοχ</w:t>
      </w:r>
      <w:r w:rsidR="007A70F3">
        <w:rPr>
          <w:rFonts w:ascii="Arial" w:hAnsi="Arial" w:cs="Arial"/>
          <w:sz w:val="24"/>
          <w:szCs w:val="24"/>
          <w:lang w:val="el-GR"/>
        </w:rPr>
        <w:t>ών</w:t>
      </w:r>
      <w:r w:rsidR="00EB1D2A" w:rsidRPr="00A4093A">
        <w:rPr>
          <w:rFonts w:ascii="Arial" w:hAnsi="Arial" w:cs="Arial"/>
          <w:sz w:val="24"/>
          <w:szCs w:val="24"/>
          <w:lang w:val="el-GR"/>
        </w:rPr>
        <w:t xml:space="preserve"> </w:t>
      </w:r>
      <w:r w:rsidR="00A4093A">
        <w:rPr>
          <w:rFonts w:ascii="Arial" w:hAnsi="Arial" w:cs="Arial"/>
          <w:sz w:val="24"/>
          <w:szCs w:val="24"/>
          <w:lang w:val="el-GR"/>
        </w:rPr>
        <w:t>το οποίο έχει ξεκινήσει το</w:t>
      </w:r>
      <w:r w:rsidR="007A70F3">
        <w:rPr>
          <w:rFonts w:ascii="Arial" w:hAnsi="Arial" w:cs="Arial"/>
          <w:sz w:val="24"/>
          <w:szCs w:val="24"/>
          <w:lang w:val="el-GR"/>
        </w:rPr>
        <w:t>ν</w:t>
      </w:r>
      <w:r w:rsidR="00A4093A">
        <w:rPr>
          <w:rFonts w:ascii="Arial" w:hAnsi="Arial" w:cs="Arial"/>
          <w:sz w:val="24"/>
          <w:szCs w:val="24"/>
          <w:lang w:val="el-GR"/>
        </w:rPr>
        <w:t xml:space="preserve"> Μάρτιο του 2024</w:t>
      </w:r>
      <w:r w:rsidR="007A70F3">
        <w:rPr>
          <w:rFonts w:ascii="Arial" w:hAnsi="Arial" w:cs="Arial"/>
          <w:sz w:val="24"/>
          <w:szCs w:val="24"/>
          <w:lang w:val="el-GR"/>
        </w:rPr>
        <w:t>.</w:t>
      </w:r>
    </w:p>
    <w:p w14:paraId="3FD80A7F" w14:textId="77777777" w:rsidR="00A4093A" w:rsidRPr="00A4093A" w:rsidRDefault="00A4093A" w:rsidP="00A4093A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14:paraId="6899D218" w14:textId="21543FE1" w:rsidR="004C70C3" w:rsidRPr="00A4093A" w:rsidRDefault="004C70C3" w:rsidP="00A4093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A4093A">
        <w:rPr>
          <w:rFonts w:ascii="Arial" w:hAnsi="Arial" w:cs="Arial"/>
          <w:sz w:val="24"/>
          <w:szCs w:val="24"/>
          <w:lang w:val="el-GR"/>
        </w:rPr>
        <w:t xml:space="preserve">Εκδήλωση στο </w:t>
      </w:r>
      <w:r w:rsidRPr="00A4093A">
        <w:rPr>
          <w:rFonts w:ascii="Arial" w:hAnsi="Arial" w:cs="Arial"/>
          <w:sz w:val="24"/>
          <w:szCs w:val="24"/>
          <w:lang w:val="en-GB"/>
        </w:rPr>
        <w:t>Cyprus</w:t>
      </w:r>
      <w:r w:rsidRPr="00A4093A">
        <w:rPr>
          <w:rFonts w:ascii="Arial" w:hAnsi="Arial" w:cs="Arial"/>
          <w:sz w:val="24"/>
          <w:szCs w:val="24"/>
          <w:lang w:val="el-GR"/>
        </w:rPr>
        <w:t xml:space="preserve"> </w:t>
      </w:r>
      <w:r w:rsidRPr="00A4093A">
        <w:rPr>
          <w:rFonts w:ascii="Arial" w:hAnsi="Arial" w:cs="Arial"/>
          <w:sz w:val="24"/>
          <w:szCs w:val="24"/>
          <w:lang w:val="en-GB"/>
        </w:rPr>
        <w:t>Mall</w:t>
      </w:r>
      <w:r w:rsidRPr="00A4093A">
        <w:rPr>
          <w:rFonts w:ascii="Arial" w:hAnsi="Arial" w:cs="Arial"/>
          <w:sz w:val="24"/>
          <w:szCs w:val="24"/>
          <w:lang w:val="el-GR"/>
        </w:rPr>
        <w:t xml:space="preserve"> την Κυριακή 14/4/24 11.00-16.00 </w:t>
      </w:r>
      <w:r w:rsidR="00651DA0" w:rsidRPr="00A4093A">
        <w:rPr>
          <w:rFonts w:ascii="Arial" w:hAnsi="Arial" w:cs="Arial"/>
          <w:sz w:val="24"/>
          <w:szCs w:val="24"/>
          <w:lang w:val="el-GR"/>
        </w:rPr>
        <w:t xml:space="preserve">όπου λειτουργοί των Οδοντιατρικών Υπηρεσιών θα στελεχώσουν περίπτερο </w:t>
      </w:r>
      <w:r w:rsidRPr="00A4093A">
        <w:rPr>
          <w:rFonts w:ascii="Arial" w:hAnsi="Arial" w:cs="Arial"/>
          <w:sz w:val="24"/>
          <w:szCs w:val="24"/>
          <w:lang w:val="el-GR"/>
        </w:rPr>
        <w:t>με σκοπό την διαφώτιση του κοινού για την στοματική υγεία</w:t>
      </w:r>
    </w:p>
    <w:p w14:paraId="624C0B3C" w14:textId="7ED6EE3C" w:rsidR="001B25F5" w:rsidRPr="006566CF" w:rsidRDefault="00D01400" w:rsidP="007A70F3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.</w:t>
      </w:r>
      <w:r w:rsidR="00EB1D2A">
        <w:rPr>
          <w:rFonts w:ascii="Arial" w:hAnsi="Arial" w:cs="Arial"/>
          <w:sz w:val="24"/>
          <w:szCs w:val="24"/>
          <w:lang w:val="el-GR"/>
        </w:rPr>
        <w:t>Η</w:t>
      </w:r>
      <w:r w:rsidR="001B25F5" w:rsidRPr="007A70F3">
        <w:rPr>
          <w:rFonts w:ascii="Arial" w:hAnsi="Arial" w:cs="Arial"/>
          <w:sz w:val="24"/>
          <w:szCs w:val="24"/>
          <w:lang w:val="el-GR"/>
        </w:rPr>
        <w:t xml:space="preserve"> καλή στοματική υ</w:t>
      </w:r>
      <w:r w:rsidR="001B25F5" w:rsidRPr="006566CF">
        <w:rPr>
          <w:rFonts w:ascii="Arial" w:hAnsi="Arial" w:cs="Arial"/>
          <w:sz w:val="24"/>
          <w:szCs w:val="24"/>
          <w:lang w:val="el-GR"/>
        </w:rPr>
        <w:t>γεία</w:t>
      </w:r>
      <w:r w:rsidR="001B25F5" w:rsidRPr="007A70F3">
        <w:rPr>
          <w:rFonts w:ascii="Arial" w:hAnsi="Arial" w:cs="Arial"/>
          <w:sz w:val="24"/>
          <w:szCs w:val="24"/>
          <w:lang w:val="el-GR"/>
        </w:rPr>
        <w:t xml:space="preserve"> διαδραματίζει </w:t>
      </w:r>
      <w:r w:rsidR="001B25F5" w:rsidRPr="006566CF">
        <w:rPr>
          <w:rFonts w:ascii="Arial" w:hAnsi="Arial" w:cs="Arial"/>
          <w:sz w:val="24"/>
          <w:szCs w:val="24"/>
          <w:lang w:val="el-GR"/>
        </w:rPr>
        <w:t>σημαντικό</w:t>
      </w:r>
      <w:r w:rsidR="001B25F5" w:rsidRPr="007A70F3">
        <w:rPr>
          <w:rFonts w:ascii="Arial" w:hAnsi="Arial" w:cs="Arial"/>
          <w:sz w:val="24"/>
          <w:szCs w:val="24"/>
          <w:lang w:val="el-GR"/>
        </w:rPr>
        <w:t xml:space="preserve"> ρόλο στη διατήρηση της </w:t>
      </w:r>
      <w:r w:rsidR="001B25F5" w:rsidRPr="006566CF">
        <w:rPr>
          <w:rFonts w:ascii="Arial" w:hAnsi="Arial" w:cs="Arial"/>
          <w:sz w:val="24"/>
          <w:szCs w:val="24"/>
          <w:lang w:val="el-GR"/>
        </w:rPr>
        <w:t>γενικής</w:t>
      </w:r>
      <w:r w:rsidR="001B25F5" w:rsidRPr="007A70F3">
        <w:rPr>
          <w:rFonts w:ascii="Arial" w:hAnsi="Arial" w:cs="Arial"/>
          <w:sz w:val="24"/>
          <w:szCs w:val="24"/>
          <w:lang w:val="el-GR"/>
        </w:rPr>
        <w:t xml:space="preserve"> υγείας και τ</w:t>
      </w:r>
      <w:r w:rsidR="001B25F5" w:rsidRPr="006566CF">
        <w:rPr>
          <w:rFonts w:ascii="Arial" w:hAnsi="Arial" w:cs="Arial"/>
          <w:sz w:val="24"/>
          <w:szCs w:val="24"/>
          <w:lang w:val="el-GR"/>
        </w:rPr>
        <w:t>ης</w:t>
      </w:r>
      <w:r w:rsidR="001B25F5" w:rsidRPr="007A70F3">
        <w:rPr>
          <w:rFonts w:ascii="Arial" w:hAnsi="Arial" w:cs="Arial"/>
          <w:sz w:val="24"/>
          <w:szCs w:val="24"/>
          <w:lang w:val="el-GR"/>
        </w:rPr>
        <w:t xml:space="preserve"> ευεξίας </w:t>
      </w:r>
      <w:r w:rsidR="001B25F5" w:rsidRPr="006566CF">
        <w:rPr>
          <w:rFonts w:ascii="Arial" w:hAnsi="Arial" w:cs="Arial"/>
          <w:sz w:val="24"/>
          <w:szCs w:val="24"/>
          <w:lang w:val="el-GR"/>
        </w:rPr>
        <w:t>του ατόμου σε οποιαδήποτε ηλικία</w:t>
      </w:r>
      <w:r w:rsidR="001B25F5" w:rsidRPr="007A70F3">
        <w:rPr>
          <w:rFonts w:ascii="Arial" w:hAnsi="Arial" w:cs="Arial"/>
          <w:sz w:val="24"/>
          <w:szCs w:val="24"/>
          <w:lang w:val="el-GR"/>
        </w:rPr>
        <w:t>.</w:t>
      </w:r>
      <w:r w:rsidR="007A70F3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1B25F5" w:rsidRPr="006566CF">
        <w:rPr>
          <w:rFonts w:ascii="Arial" w:hAnsi="Arial" w:cs="Arial"/>
          <w:sz w:val="24"/>
          <w:szCs w:val="24"/>
          <w:lang w:val="el-GR"/>
        </w:rPr>
        <w:t>Ε</w:t>
      </w:r>
      <w:r w:rsidR="001B25F5" w:rsidRPr="007A70F3">
        <w:rPr>
          <w:rFonts w:ascii="Arial" w:hAnsi="Arial" w:cs="Arial"/>
          <w:sz w:val="24"/>
          <w:szCs w:val="24"/>
          <w:lang w:val="el-GR"/>
        </w:rPr>
        <w:t>να</w:t>
      </w:r>
      <w:proofErr w:type="spellEnd"/>
      <w:r w:rsidR="001B25F5" w:rsidRPr="007A70F3">
        <w:rPr>
          <w:rFonts w:ascii="Arial" w:hAnsi="Arial" w:cs="Arial"/>
          <w:sz w:val="24"/>
          <w:szCs w:val="24"/>
          <w:lang w:val="el-GR"/>
        </w:rPr>
        <w:t xml:space="preserve"> λαμπ</w:t>
      </w:r>
      <w:r w:rsidR="001B25F5" w:rsidRPr="006566CF">
        <w:rPr>
          <w:rFonts w:ascii="Arial" w:hAnsi="Arial" w:cs="Arial"/>
          <w:sz w:val="24"/>
          <w:szCs w:val="24"/>
          <w:lang w:val="el-GR"/>
        </w:rPr>
        <w:t xml:space="preserve">ερό </w:t>
      </w:r>
      <w:r w:rsidR="001B25F5" w:rsidRPr="007A70F3">
        <w:rPr>
          <w:rFonts w:ascii="Arial" w:hAnsi="Arial" w:cs="Arial"/>
          <w:sz w:val="24"/>
          <w:szCs w:val="24"/>
          <w:lang w:val="el-GR"/>
        </w:rPr>
        <w:t xml:space="preserve">και υγιές χαμόγελο </w:t>
      </w:r>
      <w:r w:rsidR="001B25F5" w:rsidRPr="006566CF">
        <w:rPr>
          <w:rFonts w:ascii="Arial" w:hAnsi="Arial" w:cs="Arial"/>
          <w:sz w:val="24"/>
          <w:szCs w:val="24"/>
          <w:lang w:val="el-GR"/>
        </w:rPr>
        <w:t xml:space="preserve">προϋποθέτει ένα υγιές στόμα χωρίς φλεγμονή και οδοντικό πόνο. </w:t>
      </w:r>
    </w:p>
    <w:p w14:paraId="1A57F61C" w14:textId="101CB8B8" w:rsidR="001B25F5" w:rsidRPr="006566CF" w:rsidRDefault="001B25F5" w:rsidP="006566CF">
      <w:pPr>
        <w:shd w:val="clear" w:color="auto" w:fill="FFFFFF"/>
        <w:suppressAutoHyphens/>
        <w:autoSpaceDN w:val="0"/>
        <w:spacing w:before="300" w:after="100"/>
        <w:jc w:val="both"/>
        <w:rPr>
          <w:rFonts w:ascii="Arial" w:hAnsi="Arial" w:cs="Arial"/>
          <w:sz w:val="24"/>
          <w:szCs w:val="24"/>
          <w:lang w:val="el-GR"/>
        </w:rPr>
      </w:pPr>
      <w:r w:rsidRPr="006566CF">
        <w:rPr>
          <w:rFonts w:ascii="Arial" w:hAnsi="Arial" w:cs="Arial"/>
          <w:sz w:val="24"/>
          <w:szCs w:val="24"/>
          <w:lang w:val="el-GR"/>
        </w:rPr>
        <w:t xml:space="preserve">Καλές συνήθειες που </w:t>
      </w:r>
      <w:r w:rsidR="00A4093A" w:rsidRPr="006566CF">
        <w:rPr>
          <w:rFonts w:ascii="Arial" w:hAnsi="Arial" w:cs="Arial"/>
          <w:sz w:val="24"/>
          <w:szCs w:val="24"/>
          <w:lang w:val="el-GR"/>
        </w:rPr>
        <w:t>προάγουν</w:t>
      </w:r>
      <w:r w:rsidRPr="006566CF">
        <w:rPr>
          <w:rFonts w:ascii="Arial" w:hAnsi="Arial" w:cs="Arial"/>
          <w:sz w:val="24"/>
          <w:szCs w:val="24"/>
          <w:lang w:val="el-GR"/>
        </w:rPr>
        <w:t xml:space="preserve"> ένα τρόπο ζωής </w:t>
      </w:r>
      <w:r w:rsidR="00A4093A" w:rsidRPr="006566CF">
        <w:rPr>
          <w:rFonts w:ascii="Arial" w:hAnsi="Arial" w:cs="Arial"/>
          <w:sz w:val="24"/>
          <w:szCs w:val="24"/>
          <w:lang w:val="el-GR"/>
        </w:rPr>
        <w:t>μακριά</w:t>
      </w:r>
      <w:r w:rsidRPr="006566CF">
        <w:rPr>
          <w:rFonts w:ascii="Arial" w:hAnsi="Arial" w:cs="Arial"/>
          <w:sz w:val="24"/>
          <w:szCs w:val="24"/>
          <w:lang w:val="el-GR"/>
        </w:rPr>
        <w:t xml:space="preserve"> από επιβλαβείς για την υγεία συνήθειες </w:t>
      </w:r>
      <w:r w:rsidR="00A4093A">
        <w:rPr>
          <w:rFonts w:ascii="Arial" w:hAnsi="Arial" w:cs="Arial"/>
          <w:sz w:val="24"/>
          <w:szCs w:val="24"/>
          <w:lang w:val="el-GR"/>
        </w:rPr>
        <w:t xml:space="preserve">και </w:t>
      </w:r>
      <w:r w:rsidRPr="006566CF">
        <w:rPr>
          <w:rFonts w:ascii="Arial" w:hAnsi="Arial" w:cs="Arial"/>
          <w:sz w:val="24"/>
          <w:szCs w:val="24"/>
          <w:lang w:val="el-GR"/>
        </w:rPr>
        <w:t xml:space="preserve">συμβάλουν σε υψηλό επίπεδο υγείας συμπεριλαμβανομένης και της στοματικής </w:t>
      </w:r>
      <w:r w:rsidR="00B62232" w:rsidRPr="006566CF">
        <w:rPr>
          <w:rFonts w:ascii="Arial" w:hAnsi="Arial" w:cs="Arial"/>
          <w:sz w:val="24"/>
          <w:szCs w:val="24"/>
          <w:lang w:val="el-GR"/>
        </w:rPr>
        <w:t xml:space="preserve">υγείας </w:t>
      </w:r>
      <w:r w:rsidRPr="006566CF">
        <w:rPr>
          <w:rFonts w:ascii="Arial" w:hAnsi="Arial" w:cs="Arial"/>
          <w:sz w:val="24"/>
          <w:szCs w:val="24"/>
          <w:lang w:val="el-GR"/>
        </w:rPr>
        <w:t>σε κάθε ηλικία</w:t>
      </w:r>
      <w:r w:rsidR="00A4093A">
        <w:rPr>
          <w:rFonts w:ascii="Arial" w:hAnsi="Arial" w:cs="Arial"/>
          <w:sz w:val="24"/>
          <w:szCs w:val="24"/>
          <w:lang w:val="el-GR"/>
        </w:rPr>
        <w:t xml:space="preserve"> αναφέρονται πιο κάτω:</w:t>
      </w:r>
      <w:r w:rsidRPr="006566CF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3B894692" w14:textId="466C4E66" w:rsidR="001B25F5" w:rsidRPr="006566CF" w:rsidRDefault="001B25F5" w:rsidP="006566CF">
      <w:pPr>
        <w:numPr>
          <w:ilvl w:val="0"/>
          <w:numId w:val="2"/>
        </w:numPr>
        <w:shd w:val="clear" w:color="auto" w:fill="FFFFFF"/>
        <w:suppressAutoHyphens/>
        <w:autoSpaceDN w:val="0"/>
        <w:spacing w:before="300" w:after="30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66CF">
        <w:rPr>
          <w:rFonts w:ascii="Arial" w:hAnsi="Arial" w:cs="Arial"/>
          <w:sz w:val="24"/>
          <w:szCs w:val="24"/>
          <w:lang w:val="el-GR"/>
        </w:rPr>
        <w:lastRenderedPageBreak/>
        <w:t xml:space="preserve">Καλή Στοματική υγιεινή επιτυγχάνεται με </w:t>
      </w:r>
      <w:r w:rsidR="00B62232" w:rsidRPr="006566CF">
        <w:rPr>
          <w:rFonts w:ascii="Arial" w:hAnsi="Arial" w:cs="Arial"/>
          <w:sz w:val="24"/>
          <w:szCs w:val="24"/>
          <w:lang w:val="el-GR"/>
        </w:rPr>
        <w:t>κ</w:t>
      </w:r>
      <w:r w:rsidRPr="006566CF">
        <w:rPr>
          <w:rFonts w:ascii="Arial" w:hAnsi="Arial" w:cs="Arial"/>
          <w:sz w:val="24"/>
          <w:szCs w:val="24"/>
          <w:lang w:val="el-GR"/>
        </w:rPr>
        <w:t xml:space="preserve">αθημερινό βούρτσισμα των δοντιών με φθοριούχο οδοντόκρεμα δύο φορές την μέρα </w:t>
      </w:r>
    </w:p>
    <w:p w14:paraId="6F2059F1" w14:textId="167E6CCF" w:rsidR="001B25F5" w:rsidRPr="006566CF" w:rsidRDefault="001B25F5" w:rsidP="006566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6566CF">
        <w:rPr>
          <w:rFonts w:ascii="Arial" w:hAnsi="Arial" w:cs="Arial"/>
          <w:sz w:val="24"/>
          <w:szCs w:val="24"/>
          <w:lang w:val="el-GR"/>
        </w:rPr>
        <w:t>Τακτική επίσκεψη στον οδοντίατρο τουλάχιστον μία φορά ετησίως για έλεγχο της στοματικής κοιλότητας</w:t>
      </w:r>
      <w:r w:rsidR="007A70F3">
        <w:rPr>
          <w:rFonts w:ascii="Arial" w:hAnsi="Arial" w:cs="Arial"/>
          <w:sz w:val="24"/>
          <w:szCs w:val="24"/>
          <w:lang w:val="el-GR"/>
        </w:rPr>
        <w:t>,</w:t>
      </w:r>
      <w:r w:rsidRPr="006566CF">
        <w:rPr>
          <w:rFonts w:ascii="Arial" w:hAnsi="Arial" w:cs="Arial"/>
          <w:sz w:val="24"/>
          <w:szCs w:val="24"/>
          <w:lang w:val="el-GR"/>
        </w:rPr>
        <w:t xml:space="preserve"> </w:t>
      </w:r>
      <w:r w:rsidR="00A4093A" w:rsidRPr="00B62232">
        <w:rPr>
          <w:rFonts w:ascii="Arial" w:hAnsi="Arial" w:cs="Arial"/>
          <w:sz w:val="24"/>
          <w:szCs w:val="24"/>
          <w:lang w:val="el-GR"/>
        </w:rPr>
        <w:t>προληπτική</w:t>
      </w:r>
      <w:r w:rsidR="00B62232" w:rsidRPr="00B62232">
        <w:rPr>
          <w:rFonts w:ascii="Arial" w:hAnsi="Arial" w:cs="Arial"/>
          <w:sz w:val="24"/>
          <w:szCs w:val="24"/>
          <w:lang w:val="el-GR"/>
        </w:rPr>
        <w:t xml:space="preserve"> οδοντιατρική φροντίδα και έγκαιρη ανίχνευση και αντιμετώπιση τυχόν στοματολογικών προβλημάτων.</w:t>
      </w:r>
    </w:p>
    <w:p w14:paraId="472775C0" w14:textId="77777777" w:rsidR="001B25F5" w:rsidRPr="007A70F3" w:rsidRDefault="001B25F5" w:rsidP="006566CF">
      <w:pPr>
        <w:numPr>
          <w:ilvl w:val="0"/>
          <w:numId w:val="2"/>
        </w:numPr>
        <w:shd w:val="clear" w:color="auto" w:fill="FFFFFF"/>
        <w:suppressAutoHyphens/>
        <w:autoSpaceDN w:val="0"/>
        <w:spacing w:after="160" w:line="254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A70F3">
        <w:rPr>
          <w:rFonts w:ascii="Arial" w:hAnsi="Arial" w:cs="Arial"/>
          <w:sz w:val="24"/>
          <w:szCs w:val="24"/>
          <w:lang w:val="el-GR"/>
        </w:rPr>
        <w:t xml:space="preserve">Αποφυγή καπνίσματος: Το κάπνισμα μπορεί να οδηγήσει σε προβλήματα στο στόμα, όπως τερηδόνα, περιοδοντίτιδα και καρκίνο του στόματος. </w:t>
      </w:r>
    </w:p>
    <w:p w14:paraId="4FDD22B0" w14:textId="46DCDE90" w:rsidR="001B25F5" w:rsidRPr="007A70F3" w:rsidRDefault="001B25F5" w:rsidP="006566CF">
      <w:pPr>
        <w:numPr>
          <w:ilvl w:val="0"/>
          <w:numId w:val="2"/>
        </w:numPr>
        <w:shd w:val="clear" w:color="auto" w:fill="FFFFFF"/>
        <w:suppressAutoHyphens/>
        <w:autoSpaceDN w:val="0"/>
        <w:spacing w:after="160" w:line="254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A70F3">
        <w:rPr>
          <w:rFonts w:ascii="Arial" w:hAnsi="Arial" w:cs="Arial"/>
          <w:sz w:val="24"/>
          <w:szCs w:val="24"/>
          <w:lang w:val="el-GR"/>
        </w:rPr>
        <w:t>Υγιεινή διατροφή: Μια ισορροπημένη διατροφή που περιλαμβάνει πολλά φρούτα, λαχανικά και περιορισμέν</w:t>
      </w:r>
      <w:r w:rsidR="00B62232" w:rsidRPr="006566CF">
        <w:rPr>
          <w:rFonts w:ascii="Arial" w:hAnsi="Arial" w:cs="Arial"/>
          <w:sz w:val="24"/>
          <w:szCs w:val="24"/>
          <w:lang w:val="el-GR"/>
        </w:rPr>
        <w:t>η</w:t>
      </w:r>
      <w:r w:rsidRPr="007A70F3">
        <w:rPr>
          <w:rFonts w:ascii="Arial" w:hAnsi="Arial" w:cs="Arial"/>
          <w:sz w:val="24"/>
          <w:szCs w:val="24"/>
          <w:lang w:val="el-GR"/>
        </w:rPr>
        <w:t xml:space="preserve"> ποσότητ</w:t>
      </w:r>
      <w:r w:rsidR="00B62232" w:rsidRPr="006566CF">
        <w:rPr>
          <w:rFonts w:ascii="Arial" w:hAnsi="Arial" w:cs="Arial"/>
          <w:sz w:val="24"/>
          <w:szCs w:val="24"/>
          <w:lang w:val="el-GR"/>
        </w:rPr>
        <w:t>α</w:t>
      </w:r>
      <w:r w:rsidRPr="007A70F3">
        <w:rPr>
          <w:rFonts w:ascii="Arial" w:hAnsi="Arial" w:cs="Arial"/>
          <w:sz w:val="24"/>
          <w:szCs w:val="24"/>
          <w:lang w:val="el-GR"/>
        </w:rPr>
        <w:t xml:space="preserve"> </w:t>
      </w:r>
      <w:r w:rsidR="00B62232" w:rsidRPr="006566CF">
        <w:rPr>
          <w:rFonts w:ascii="Arial" w:hAnsi="Arial" w:cs="Arial"/>
          <w:sz w:val="24"/>
          <w:szCs w:val="24"/>
          <w:lang w:val="el-GR"/>
        </w:rPr>
        <w:t>ζάχαρης</w:t>
      </w:r>
    </w:p>
    <w:p w14:paraId="73C29C4D" w14:textId="23D04E78" w:rsidR="001B25F5" w:rsidRDefault="00B62232" w:rsidP="006566CF">
      <w:pPr>
        <w:shd w:val="clear" w:color="auto" w:fill="FFFFFF"/>
        <w:autoSpaceDN w:val="0"/>
        <w:spacing w:before="300" w:after="300"/>
        <w:jc w:val="both"/>
        <w:rPr>
          <w:rFonts w:ascii="Arial" w:hAnsi="Arial" w:cs="Arial"/>
          <w:sz w:val="24"/>
          <w:szCs w:val="24"/>
        </w:rPr>
      </w:pPr>
      <w:r w:rsidRPr="00B62232">
        <w:rPr>
          <w:rFonts w:ascii="Arial" w:hAnsi="Arial" w:cs="Arial"/>
          <w:sz w:val="24"/>
          <w:szCs w:val="24"/>
          <w:lang w:val="el-GR"/>
        </w:rPr>
        <w:t>Ως εκ τούτου ενθαρρύνονται οι πολίτες να αξιοποιήσουν τη δυνατότητα της δωρεάν ετήσιας επίσκεψης και παροχής προληπτικής οδοντιατρικής φροντίδας</w:t>
      </w:r>
      <w:r w:rsidR="00A4093A">
        <w:rPr>
          <w:rFonts w:ascii="Arial" w:hAnsi="Arial" w:cs="Arial"/>
          <w:sz w:val="24"/>
          <w:szCs w:val="24"/>
          <w:lang w:val="el-GR"/>
        </w:rPr>
        <w:t xml:space="preserve"> στα πλαίσια του </w:t>
      </w:r>
      <w:proofErr w:type="spellStart"/>
      <w:r w:rsidR="00A4093A">
        <w:rPr>
          <w:rFonts w:ascii="Arial" w:hAnsi="Arial" w:cs="Arial"/>
          <w:sz w:val="24"/>
          <w:szCs w:val="24"/>
          <w:lang w:val="el-GR"/>
        </w:rPr>
        <w:t>ΓεΣΥ</w:t>
      </w:r>
      <w:proofErr w:type="spellEnd"/>
      <w:r w:rsidRPr="00B62232">
        <w:rPr>
          <w:rFonts w:ascii="Arial" w:hAnsi="Arial" w:cs="Arial"/>
          <w:sz w:val="24"/>
          <w:szCs w:val="24"/>
          <w:lang w:val="el-GR"/>
        </w:rPr>
        <w:t>.</w:t>
      </w:r>
    </w:p>
    <w:p w14:paraId="04876DDA" w14:textId="77777777" w:rsidR="002C0870" w:rsidRPr="002C0870" w:rsidRDefault="002C0870" w:rsidP="002C0870">
      <w:pPr>
        <w:jc w:val="both"/>
        <w:rPr>
          <w:rFonts w:ascii="Arial" w:hAnsi="Arial" w:cs="Arial"/>
          <w:sz w:val="24"/>
          <w:szCs w:val="24"/>
          <w:lang w:val="el-GR"/>
        </w:rPr>
      </w:pPr>
      <w:r w:rsidRPr="002C0870">
        <w:rPr>
          <w:rFonts w:ascii="Arial" w:hAnsi="Arial" w:cs="Arial"/>
          <w:sz w:val="24"/>
          <w:szCs w:val="24"/>
        </w:rPr>
        <w:t>O</w:t>
      </w:r>
      <w:r w:rsidRPr="002C0870">
        <w:rPr>
          <w:rFonts w:ascii="Arial" w:hAnsi="Arial" w:cs="Arial"/>
          <w:sz w:val="24"/>
          <w:szCs w:val="24"/>
          <w:lang w:val="el-GR"/>
        </w:rPr>
        <w:t xml:space="preserve"> Παγκύπριος Οδοντιατρικός Σύλλογος με την ευκαιρία της Παγκόσμιας Ημέρας Στοματικής Υγείας 2024 προτρέπει τους ιδιώτες Οδοντίατρους να προβούν εθελοντικά σε </w:t>
      </w:r>
      <w:r w:rsidRPr="002C0870">
        <w:rPr>
          <w:rFonts w:ascii="Arial" w:hAnsi="Arial" w:cs="Arial"/>
          <w:b/>
          <w:bCs/>
          <w:sz w:val="24"/>
          <w:szCs w:val="24"/>
          <w:lang w:val="el-GR"/>
        </w:rPr>
        <w:t xml:space="preserve">δωρεάν εξέταση της στοματικής κοιλότητας </w:t>
      </w:r>
      <w:r w:rsidRPr="002C0870">
        <w:rPr>
          <w:rFonts w:ascii="Arial" w:hAnsi="Arial" w:cs="Arial"/>
          <w:sz w:val="24"/>
          <w:szCs w:val="24"/>
          <w:lang w:val="el-GR"/>
        </w:rPr>
        <w:t>για την εβδομάδα από</w:t>
      </w:r>
      <w:r w:rsidRPr="002C0870">
        <w:rPr>
          <w:rFonts w:ascii="Arial" w:hAnsi="Arial" w:cs="Arial"/>
          <w:b/>
          <w:bCs/>
          <w:sz w:val="24"/>
          <w:szCs w:val="24"/>
          <w:lang w:val="el-GR"/>
        </w:rPr>
        <w:t xml:space="preserve"> 18 μέχρι 22 Μαρτίου 2024</w:t>
      </w:r>
      <w:r w:rsidRPr="002C0870">
        <w:rPr>
          <w:rFonts w:ascii="Arial" w:hAnsi="Arial" w:cs="Arial"/>
          <w:sz w:val="24"/>
          <w:szCs w:val="24"/>
          <w:lang w:val="el-GR"/>
        </w:rPr>
        <w:t>.</w:t>
      </w:r>
    </w:p>
    <w:p w14:paraId="5A8DE9A8" w14:textId="77777777" w:rsidR="002C0870" w:rsidRPr="002C0870" w:rsidRDefault="002C0870" w:rsidP="002C0870">
      <w:pPr>
        <w:jc w:val="both"/>
        <w:rPr>
          <w:rFonts w:ascii="Arial" w:hAnsi="Arial" w:cs="Arial"/>
          <w:sz w:val="24"/>
          <w:szCs w:val="24"/>
          <w:lang w:val="el-GR"/>
        </w:rPr>
      </w:pPr>
      <w:r w:rsidRPr="002C0870">
        <w:rPr>
          <w:rFonts w:ascii="Arial" w:hAnsi="Arial" w:cs="Arial"/>
          <w:sz w:val="24"/>
          <w:szCs w:val="24"/>
          <w:lang w:val="el-GR"/>
        </w:rPr>
        <w:t xml:space="preserve">Όσοι ιδιώτες οδοντίατροι επιθυμούν να συμμετάσχουν στην πρωτοβουλία αυτή του Συλλόγου, </w:t>
      </w:r>
      <w:r w:rsidRPr="002C0870">
        <w:rPr>
          <w:rFonts w:ascii="Arial" w:hAnsi="Arial" w:cs="Arial"/>
          <w:sz w:val="24"/>
          <w:szCs w:val="24"/>
          <w:u w:val="single"/>
          <w:lang w:val="el-GR"/>
        </w:rPr>
        <w:t xml:space="preserve">θα πραγματοποιούν την </w:t>
      </w:r>
      <w:r w:rsidRPr="002C087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δωρεάν </w:t>
      </w:r>
      <w:r w:rsidRPr="002C0870">
        <w:rPr>
          <w:rFonts w:ascii="Arial" w:hAnsi="Arial" w:cs="Arial"/>
          <w:sz w:val="24"/>
          <w:szCs w:val="24"/>
          <w:u w:val="single"/>
          <w:lang w:val="el-GR"/>
        </w:rPr>
        <w:t>εξέταση στα Οδοντιατρεία τους κατόπιν τηλεφωνικής διευθέτησης</w:t>
      </w:r>
      <w:r w:rsidRPr="002C0870">
        <w:rPr>
          <w:rFonts w:ascii="Arial" w:hAnsi="Arial" w:cs="Arial"/>
          <w:sz w:val="24"/>
          <w:szCs w:val="24"/>
          <w:lang w:val="el-GR"/>
        </w:rPr>
        <w:t xml:space="preserve"> (ραντεβού) με τον ασθενή που το επιθυμεί.</w:t>
      </w:r>
    </w:p>
    <w:p w14:paraId="7E661DA5" w14:textId="77777777" w:rsidR="002C0870" w:rsidRPr="002C0870" w:rsidRDefault="002C0870" w:rsidP="002C0870">
      <w:pPr>
        <w:shd w:val="clear" w:color="auto" w:fill="FFFFFF"/>
        <w:autoSpaceDN w:val="0"/>
        <w:spacing w:before="300" w:after="300"/>
        <w:jc w:val="both"/>
        <w:rPr>
          <w:rFonts w:ascii="Arial" w:hAnsi="Arial" w:cs="Arial"/>
          <w:sz w:val="28"/>
          <w:szCs w:val="28"/>
          <w:lang w:val="el-GR"/>
        </w:rPr>
      </w:pPr>
    </w:p>
    <w:p w14:paraId="3AADAD2C" w14:textId="77777777" w:rsidR="006566CF" w:rsidRDefault="006566CF" w:rsidP="00840A56">
      <w:pPr>
        <w:ind w:left="360"/>
        <w:jc w:val="right"/>
        <w:rPr>
          <w:rFonts w:ascii="Arial" w:hAnsi="Arial" w:cs="Arial"/>
          <w:sz w:val="24"/>
          <w:szCs w:val="24"/>
          <w:lang w:val="el-GR"/>
        </w:rPr>
      </w:pPr>
    </w:p>
    <w:p w14:paraId="78E64866" w14:textId="0C5CCB3F" w:rsidR="00840A56" w:rsidRPr="003D302F" w:rsidRDefault="002E1929" w:rsidP="00840A56">
      <w:pPr>
        <w:ind w:left="36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7A70F3">
        <w:rPr>
          <w:rFonts w:ascii="Arial" w:hAnsi="Arial" w:cs="Arial"/>
          <w:sz w:val="24"/>
          <w:szCs w:val="24"/>
          <w:lang w:val="el-GR"/>
        </w:rPr>
        <w:t>2</w:t>
      </w:r>
      <w:r w:rsidR="002772AB">
        <w:rPr>
          <w:rFonts w:ascii="Arial" w:hAnsi="Arial" w:cs="Arial"/>
          <w:sz w:val="24"/>
          <w:szCs w:val="24"/>
          <w:lang w:val="el-GR"/>
        </w:rPr>
        <w:t xml:space="preserve"> </w:t>
      </w:r>
      <w:r w:rsidR="00840A56" w:rsidRPr="003D302F">
        <w:rPr>
          <w:rFonts w:ascii="Arial" w:hAnsi="Arial" w:cs="Arial"/>
          <w:sz w:val="24"/>
          <w:szCs w:val="24"/>
          <w:lang w:val="el-GR"/>
        </w:rPr>
        <w:t xml:space="preserve">Μαρτίου </w:t>
      </w:r>
      <w:r w:rsidR="0022167D">
        <w:rPr>
          <w:rFonts w:ascii="Arial" w:hAnsi="Arial" w:cs="Arial"/>
          <w:sz w:val="24"/>
          <w:szCs w:val="24"/>
          <w:lang w:val="el-GR"/>
        </w:rPr>
        <w:t>202</w:t>
      </w:r>
      <w:r>
        <w:rPr>
          <w:rFonts w:ascii="Arial" w:hAnsi="Arial" w:cs="Arial"/>
          <w:sz w:val="24"/>
          <w:szCs w:val="24"/>
          <w:lang w:val="el-GR"/>
        </w:rPr>
        <w:t>4</w:t>
      </w:r>
    </w:p>
    <w:p w14:paraId="35747920" w14:textId="77777777" w:rsidR="00840A56" w:rsidRPr="006A44FE" w:rsidRDefault="00840A56" w:rsidP="00840A56">
      <w:pPr>
        <w:rPr>
          <w:sz w:val="28"/>
          <w:szCs w:val="28"/>
          <w:lang w:val="el-GR"/>
        </w:rPr>
      </w:pPr>
    </w:p>
    <w:p w14:paraId="50579512" w14:textId="77777777" w:rsidR="00D10F87" w:rsidRPr="006566CF" w:rsidRDefault="00D10F87">
      <w:pPr>
        <w:rPr>
          <w:lang w:val="el-GR"/>
        </w:rPr>
      </w:pPr>
    </w:p>
    <w:sectPr w:rsidR="00D10F87" w:rsidRPr="006566CF" w:rsidSect="003737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4F85"/>
    <w:multiLevelType w:val="hybridMultilevel"/>
    <w:tmpl w:val="6136CEE0"/>
    <w:lvl w:ilvl="0" w:tplc="200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3E36380"/>
    <w:multiLevelType w:val="multilevel"/>
    <w:tmpl w:val="F82EB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7DF40E0"/>
    <w:multiLevelType w:val="hybridMultilevel"/>
    <w:tmpl w:val="86C809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570D8"/>
    <w:multiLevelType w:val="hybridMultilevel"/>
    <w:tmpl w:val="D25A60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40DC7"/>
    <w:multiLevelType w:val="hybridMultilevel"/>
    <w:tmpl w:val="2D1E61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A0377"/>
    <w:multiLevelType w:val="hybridMultilevel"/>
    <w:tmpl w:val="55D8D6A6"/>
    <w:lvl w:ilvl="0" w:tplc="004E2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F4"/>
    <w:rsid w:val="00044BF1"/>
    <w:rsid w:val="00054D81"/>
    <w:rsid w:val="001B25F5"/>
    <w:rsid w:val="001B3787"/>
    <w:rsid w:val="0022167D"/>
    <w:rsid w:val="002772AB"/>
    <w:rsid w:val="002B1F2F"/>
    <w:rsid w:val="002C0870"/>
    <w:rsid w:val="002E1929"/>
    <w:rsid w:val="00373721"/>
    <w:rsid w:val="0040679E"/>
    <w:rsid w:val="00497C7E"/>
    <w:rsid w:val="004C70C3"/>
    <w:rsid w:val="005B01D2"/>
    <w:rsid w:val="005B3622"/>
    <w:rsid w:val="005D09A8"/>
    <w:rsid w:val="006077FF"/>
    <w:rsid w:val="00651DA0"/>
    <w:rsid w:val="006566CF"/>
    <w:rsid w:val="00680895"/>
    <w:rsid w:val="007A70F3"/>
    <w:rsid w:val="007B1D0F"/>
    <w:rsid w:val="007B6903"/>
    <w:rsid w:val="007F127B"/>
    <w:rsid w:val="00840A56"/>
    <w:rsid w:val="009B674D"/>
    <w:rsid w:val="00A4093A"/>
    <w:rsid w:val="00B62232"/>
    <w:rsid w:val="00B63BF4"/>
    <w:rsid w:val="00CE53FD"/>
    <w:rsid w:val="00D01400"/>
    <w:rsid w:val="00D10F87"/>
    <w:rsid w:val="00D66591"/>
    <w:rsid w:val="00DB679D"/>
    <w:rsid w:val="00EB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A953"/>
  <w15:chartTrackingRefBased/>
  <w15:docId w15:val="{4CF445F1-E67A-40A4-9C7C-0921B427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5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9D"/>
    <w:rPr>
      <w:rFonts w:ascii="Segoe UI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22167D"/>
    <w:rPr>
      <w:i/>
      <w:iCs/>
    </w:rPr>
  </w:style>
  <w:style w:type="paragraph" w:styleId="Revision">
    <w:name w:val="Revision"/>
    <w:hidden/>
    <w:uiPriority w:val="99"/>
    <w:semiHidden/>
    <w:rsid w:val="004C70C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Chrystalla Charalambous</dc:creator>
  <cp:keywords/>
  <dc:description/>
  <cp:lastModifiedBy>Chrystalla Charalambous</cp:lastModifiedBy>
  <cp:revision>2</cp:revision>
  <cp:lastPrinted>2024-03-12T10:05:00Z</cp:lastPrinted>
  <dcterms:created xsi:type="dcterms:W3CDTF">2024-03-19T12:26:00Z</dcterms:created>
  <dcterms:modified xsi:type="dcterms:W3CDTF">2024-03-19T12:26:00Z</dcterms:modified>
</cp:coreProperties>
</file>